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6" w:rsidRDefault="005A6BBA">
      <w:r>
        <w:rPr>
          <w:noProof/>
        </w:rPr>
        <w:drawing>
          <wp:inline distT="0" distB="0" distL="0" distR="0" wp14:anchorId="12E8DC42" wp14:editId="4BEC8F56">
            <wp:extent cx="5391150" cy="762000"/>
            <wp:effectExtent l="0" t="0" r="0" b="0"/>
            <wp:docPr id="1" name="図 1" descr="ä¸è¬ç¤¾å£æ³äººãå¨å½ãããéååä¼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¸è¬ç¤¾å£æ³äººãå¨å½ãããéååä¼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BA" w:rsidRDefault="005A6BBA" w:rsidP="005A6BB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関東・甲信越・東北ブロック会議</w:t>
      </w:r>
    </w:p>
    <w:p w:rsidR="005A6BBA" w:rsidRDefault="005A6BBA" w:rsidP="005A6BB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議事録</w:t>
      </w:r>
    </w:p>
    <w:p w:rsidR="005A6BBA" w:rsidRPr="00BA6732" w:rsidRDefault="005A6BBA" w:rsidP="00BA6732">
      <w:pPr>
        <w:rPr>
          <w:rStyle w:val="a6"/>
          <w:sz w:val="24"/>
          <w:szCs w:val="24"/>
        </w:rPr>
      </w:pPr>
      <w:r w:rsidRPr="00BA6732">
        <w:rPr>
          <w:rStyle w:val="a6"/>
          <w:rFonts w:hint="eastAsia"/>
          <w:sz w:val="24"/>
          <w:szCs w:val="24"/>
        </w:rPr>
        <w:t>開催日時　　平成</w:t>
      </w:r>
      <w:r w:rsidRPr="00BA6732">
        <w:rPr>
          <w:rStyle w:val="a6"/>
          <w:rFonts w:hint="eastAsia"/>
          <w:sz w:val="24"/>
          <w:szCs w:val="24"/>
        </w:rPr>
        <w:t>30</w:t>
      </w:r>
      <w:r w:rsidRPr="00BA6732">
        <w:rPr>
          <w:rStyle w:val="a6"/>
          <w:rFonts w:hint="eastAsia"/>
          <w:sz w:val="24"/>
          <w:szCs w:val="24"/>
        </w:rPr>
        <w:t>年</w:t>
      </w:r>
      <w:r w:rsidRPr="00BA6732">
        <w:rPr>
          <w:rStyle w:val="a6"/>
          <w:rFonts w:hint="eastAsia"/>
          <w:sz w:val="24"/>
          <w:szCs w:val="24"/>
        </w:rPr>
        <w:t>4</w:t>
      </w:r>
      <w:r w:rsidRPr="00BA6732">
        <w:rPr>
          <w:rStyle w:val="a6"/>
          <w:rFonts w:hint="eastAsia"/>
          <w:sz w:val="24"/>
          <w:szCs w:val="24"/>
        </w:rPr>
        <w:t>月</w:t>
      </w:r>
      <w:r w:rsidRPr="00BA6732">
        <w:rPr>
          <w:rStyle w:val="a6"/>
          <w:rFonts w:hint="eastAsia"/>
          <w:sz w:val="24"/>
          <w:szCs w:val="24"/>
        </w:rPr>
        <w:t>18</w:t>
      </w:r>
      <w:r w:rsidRPr="00BA6732">
        <w:rPr>
          <w:rStyle w:val="a6"/>
          <w:rFonts w:hint="eastAsia"/>
          <w:sz w:val="24"/>
          <w:szCs w:val="24"/>
        </w:rPr>
        <w:t xml:space="preserve">日水曜日　</w:t>
      </w:r>
      <w:r w:rsidRPr="00BA6732">
        <w:rPr>
          <w:rStyle w:val="a6"/>
          <w:rFonts w:hint="eastAsia"/>
          <w:sz w:val="24"/>
          <w:szCs w:val="24"/>
        </w:rPr>
        <w:t>16</w:t>
      </w:r>
      <w:r w:rsidRPr="00BA6732">
        <w:rPr>
          <w:rStyle w:val="a6"/>
          <w:rFonts w:hint="eastAsia"/>
          <w:sz w:val="24"/>
          <w:szCs w:val="24"/>
        </w:rPr>
        <w:t>：</w:t>
      </w:r>
      <w:r w:rsidRPr="00BA6732">
        <w:rPr>
          <w:rStyle w:val="a6"/>
          <w:rFonts w:hint="eastAsia"/>
          <w:sz w:val="24"/>
          <w:szCs w:val="24"/>
        </w:rPr>
        <w:t>00</w:t>
      </w:r>
      <w:r w:rsidRPr="00BA6732">
        <w:rPr>
          <w:rStyle w:val="a6"/>
          <w:rFonts w:hint="eastAsia"/>
          <w:sz w:val="24"/>
          <w:szCs w:val="24"/>
        </w:rPr>
        <w:t>～</w:t>
      </w:r>
      <w:r w:rsidRPr="00BA6732">
        <w:rPr>
          <w:rStyle w:val="a6"/>
          <w:rFonts w:hint="eastAsia"/>
          <w:sz w:val="24"/>
          <w:szCs w:val="24"/>
        </w:rPr>
        <w:t>17</w:t>
      </w:r>
      <w:r w:rsidRPr="00BA6732">
        <w:rPr>
          <w:rStyle w:val="a6"/>
          <w:rFonts w:hint="eastAsia"/>
          <w:sz w:val="24"/>
          <w:szCs w:val="24"/>
        </w:rPr>
        <w:t>：</w:t>
      </w:r>
      <w:r w:rsidRPr="00BA6732">
        <w:rPr>
          <w:rStyle w:val="a6"/>
          <w:rFonts w:hint="eastAsia"/>
          <w:sz w:val="24"/>
          <w:szCs w:val="24"/>
        </w:rPr>
        <w:t>30</w:t>
      </w:r>
    </w:p>
    <w:p w:rsidR="005A6BBA" w:rsidRPr="00BA6732" w:rsidRDefault="005A6BBA" w:rsidP="00BA6732">
      <w:pPr>
        <w:rPr>
          <w:rStyle w:val="a6"/>
          <w:sz w:val="24"/>
          <w:szCs w:val="24"/>
        </w:rPr>
      </w:pPr>
      <w:r w:rsidRPr="00BA6732">
        <w:rPr>
          <w:rStyle w:val="a6"/>
          <w:rFonts w:hint="eastAsia"/>
          <w:sz w:val="24"/>
          <w:szCs w:val="24"/>
        </w:rPr>
        <w:t>会　　場　　新横浜グレイスホテル</w:t>
      </w:r>
    </w:p>
    <w:p w:rsidR="00BA6732" w:rsidRPr="00BA6732" w:rsidRDefault="00BA6732" w:rsidP="00BA6732">
      <w:pPr>
        <w:rPr>
          <w:rStyle w:val="a6"/>
          <w:sz w:val="24"/>
          <w:szCs w:val="24"/>
        </w:rPr>
      </w:pPr>
      <w:r w:rsidRPr="00BA6732">
        <w:rPr>
          <w:rStyle w:val="a6"/>
          <w:rFonts w:hint="eastAsia"/>
          <w:sz w:val="24"/>
          <w:szCs w:val="24"/>
        </w:rPr>
        <w:t>議　　題　　「誰でも需給出来る！？助成金勉強会！」</w:t>
      </w:r>
    </w:p>
    <w:p w:rsidR="00BA6732" w:rsidRPr="00BA6732" w:rsidRDefault="00BA6732" w:rsidP="00BA6732">
      <w:pPr>
        <w:rPr>
          <w:rStyle w:val="a6"/>
          <w:sz w:val="24"/>
          <w:szCs w:val="24"/>
        </w:rPr>
      </w:pPr>
      <w:r w:rsidRPr="00BA6732">
        <w:rPr>
          <w:rStyle w:val="a6"/>
          <w:rFonts w:hint="eastAsia"/>
          <w:sz w:val="24"/>
          <w:szCs w:val="24"/>
        </w:rPr>
        <w:t>参加会員　　別途添付にて</w:t>
      </w:r>
    </w:p>
    <w:p w:rsidR="00BA6732" w:rsidRPr="00BA6732" w:rsidRDefault="00BA6732" w:rsidP="00BA6732">
      <w:pPr>
        <w:rPr>
          <w:rStyle w:val="a6"/>
        </w:rPr>
      </w:pPr>
    </w:p>
    <w:p w:rsidR="00BA6732" w:rsidRDefault="00BA6732" w:rsidP="00BA6732">
      <w:pPr>
        <w:pStyle w:val="aa"/>
        <w:rPr>
          <w:rStyle w:val="a6"/>
        </w:rPr>
      </w:pPr>
      <w:r w:rsidRPr="00BA6732">
        <w:rPr>
          <w:rStyle w:val="a6"/>
          <w:rFonts w:hint="eastAsia"/>
        </w:rPr>
        <w:t>式次第</w:t>
      </w:r>
    </w:p>
    <w:p w:rsidR="00BA6732" w:rsidRPr="00855C2B" w:rsidRDefault="00BA6732" w:rsidP="00855C2B">
      <w:pPr>
        <w:pStyle w:val="1"/>
        <w:rPr>
          <w:rStyle w:val="a9"/>
        </w:rPr>
      </w:pPr>
      <w:r w:rsidRPr="00BA6732">
        <w:rPr>
          <w:rStyle w:val="a6"/>
        </w:rPr>
        <w:t xml:space="preserve">　</w:t>
      </w:r>
      <w:r w:rsidRPr="00855C2B">
        <w:rPr>
          <w:rStyle w:val="a9"/>
          <w:rFonts w:hint="eastAsia"/>
        </w:rPr>
        <w:t>講師紹介</w:t>
      </w:r>
    </w:p>
    <w:p w:rsidR="00BA6732" w:rsidRPr="00855C2B" w:rsidRDefault="00BA6732" w:rsidP="00855C2B">
      <w:pPr>
        <w:pStyle w:val="1"/>
        <w:rPr>
          <w:rStyle w:val="a9"/>
        </w:rPr>
      </w:pPr>
      <w:r w:rsidRPr="00855C2B">
        <w:rPr>
          <w:rStyle w:val="a9"/>
        </w:rPr>
        <w:t xml:space="preserve">　</w:t>
      </w:r>
      <w:r w:rsidRPr="00855C2B">
        <w:rPr>
          <w:rStyle w:val="a9"/>
          <w:rFonts w:hint="eastAsia"/>
        </w:rPr>
        <w:t>セミナー</w:t>
      </w:r>
    </w:p>
    <w:p w:rsidR="00BA6732" w:rsidRPr="00855C2B" w:rsidRDefault="00BA6732" w:rsidP="00855C2B">
      <w:pPr>
        <w:pStyle w:val="1"/>
        <w:rPr>
          <w:rStyle w:val="a9"/>
        </w:rPr>
      </w:pPr>
      <w:r w:rsidRPr="00855C2B">
        <w:rPr>
          <w:rStyle w:val="a9"/>
          <w:rFonts w:hint="eastAsia"/>
        </w:rPr>
        <w:t xml:space="preserve">　</w:t>
      </w:r>
      <w:r w:rsidRPr="00855C2B">
        <w:rPr>
          <w:rStyle w:val="a9"/>
          <w:rFonts w:hint="eastAsia"/>
        </w:rPr>
        <w:t>17</w:t>
      </w:r>
      <w:r w:rsidRPr="00855C2B">
        <w:rPr>
          <w:rStyle w:val="a9"/>
          <w:rFonts w:hint="eastAsia"/>
        </w:rPr>
        <w:t>：</w:t>
      </w:r>
      <w:r w:rsidRPr="00855C2B">
        <w:rPr>
          <w:rStyle w:val="a9"/>
          <w:rFonts w:hint="eastAsia"/>
        </w:rPr>
        <w:t>30</w:t>
      </w:r>
      <w:r w:rsidRPr="00855C2B">
        <w:rPr>
          <w:rStyle w:val="a9"/>
          <w:rFonts w:hint="eastAsia"/>
        </w:rPr>
        <w:t>～</w:t>
      </w:r>
      <w:r w:rsidRPr="00855C2B">
        <w:rPr>
          <w:rStyle w:val="a9"/>
          <w:rFonts w:hint="eastAsia"/>
        </w:rPr>
        <w:t>19</w:t>
      </w:r>
      <w:r w:rsidRPr="00855C2B">
        <w:rPr>
          <w:rStyle w:val="a9"/>
          <w:rFonts w:hint="eastAsia"/>
        </w:rPr>
        <w:t>：</w:t>
      </w:r>
      <w:r w:rsidRPr="00855C2B">
        <w:rPr>
          <w:rStyle w:val="a9"/>
          <w:rFonts w:hint="eastAsia"/>
        </w:rPr>
        <w:t>30</w:t>
      </w:r>
      <w:r w:rsidRPr="00855C2B">
        <w:rPr>
          <w:rStyle w:val="a9"/>
          <w:rFonts w:hint="eastAsia"/>
        </w:rPr>
        <w:t xml:space="preserve">　別室に</w:t>
      </w:r>
      <w:r w:rsidR="00855C2B" w:rsidRPr="00855C2B">
        <w:rPr>
          <w:rStyle w:val="a9"/>
          <w:rFonts w:hint="eastAsia"/>
        </w:rPr>
        <w:t>て</w:t>
      </w:r>
      <w:r w:rsidR="00855C2B">
        <w:rPr>
          <w:rStyle w:val="a9"/>
          <w:rFonts w:hint="eastAsia"/>
        </w:rPr>
        <w:t>懇親会</w:t>
      </w:r>
    </w:p>
    <w:p w:rsidR="005E37C2" w:rsidRDefault="005E37C2" w:rsidP="005E37C2"/>
    <w:p w:rsidR="005E37C2" w:rsidRDefault="005E37C2" w:rsidP="005E37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この度のブロック会議では、初の試みとして「業界外部の講師によるセミナー」を開催いたしました。議題に関心のある方々が多く参加頂き、また、関東・甲信越・東北ブロック以外の会員、賛助会員の方の参加も</w:t>
      </w:r>
      <w:r w:rsidR="00855C2B">
        <w:rPr>
          <w:rFonts w:hint="eastAsia"/>
          <w:sz w:val="24"/>
          <w:szCs w:val="24"/>
        </w:rPr>
        <w:t>多数</w:t>
      </w:r>
      <w:r>
        <w:rPr>
          <w:rFonts w:hint="eastAsia"/>
          <w:sz w:val="24"/>
          <w:szCs w:val="24"/>
        </w:rPr>
        <w:t>有りました</w:t>
      </w:r>
      <w:r w:rsidR="000F4012">
        <w:rPr>
          <w:rFonts w:hint="eastAsia"/>
          <w:sz w:val="24"/>
          <w:szCs w:val="24"/>
        </w:rPr>
        <w:t>。</w:t>
      </w:r>
    </w:p>
    <w:p w:rsidR="000F4012" w:rsidRDefault="000F4012" w:rsidP="000F40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社・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名）</w:t>
      </w:r>
    </w:p>
    <w:p w:rsidR="00F2325A" w:rsidRDefault="00F2325A" w:rsidP="000F4012">
      <w:pPr>
        <w:rPr>
          <w:sz w:val="24"/>
          <w:szCs w:val="24"/>
        </w:rPr>
      </w:pPr>
    </w:p>
    <w:p w:rsidR="00F2325A" w:rsidRPr="00F2325A" w:rsidRDefault="00F2325A" w:rsidP="00F2325A">
      <w:pPr>
        <w:pStyle w:val="aa"/>
      </w:pPr>
      <w:r w:rsidRPr="00F2325A">
        <w:rPr>
          <w:rFonts w:hint="eastAsia"/>
        </w:rPr>
        <w:t>外部講師紹介</w:t>
      </w:r>
    </w:p>
    <w:p w:rsidR="00F2325A" w:rsidRDefault="00F2325A" w:rsidP="000F4012">
      <w:pPr>
        <w:rPr>
          <w:sz w:val="24"/>
          <w:szCs w:val="24"/>
        </w:rPr>
      </w:pPr>
    </w:p>
    <w:p w:rsidR="00F2325A" w:rsidRDefault="00F2325A" w:rsidP="000F40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つばさパートナーズ・アン（つばさ助成金研究会）</w:t>
      </w:r>
    </w:p>
    <w:p w:rsidR="00F2325A" w:rsidRDefault="00F2325A" w:rsidP="000F40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　　　　大塚　晃和　　様</w:t>
      </w:r>
    </w:p>
    <w:p w:rsidR="00F2325A" w:rsidRDefault="00F2325A" w:rsidP="000F4012">
      <w:pPr>
        <w:rPr>
          <w:sz w:val="24"/>
          <w:szCs w:val="24"/>
        </w:rPr>
      </w:pPr>
    </w:p>
    <w:p w:rsidR="00F2325A" w:rsidRDefault="00F2325A" w:rsidP="000F40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コンサルタント　　小林　千春　　様（セミナー講師）</w:t>
      </w:r>
    </w:p>
    <w:p w:rsidR="004C3A86" w:rsidRDefault="004C3A86" w:rsidP="00F2325A">
      <w:pPr>
        <w:jc w:val="center"/>
        <w:rPr>
          <w:rStyle w:val="a6"/>
          <w:sz w:val="32"/>
          <w:szCs w:val="32"/>
        </w:rPr>
      </w:pPr>
    </w:p>
    <w:p w:rsidR="00F2325A" w:rsidRDefault="00F2325A" w:rsidP="00F2325A">
      <w:pPr>
        <w:jc w:val="center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lastRenderedPageBreak/>
        <w:t>「誰でも需給出来る！？助成金勉強会！」講義内容</w:t>
      </w:r>
    </w:p>
    <w:p w:rsidR="00F2325A" w:rsidRDefault="00F2325A" w:rsidP="00F2325A">
      <w:pPr>
        <w:pStyle w:val="2"/>
        <w:rPr>
          <w:rStyle w:val="a6"/>
          <w:sz w:val="28"/>
          <w:szCs w:val="28"/>
        </w:rPr>
      </w:pPr>
      <w:r>
        <w:rPr>
          <w:rStyle w:val="a6"/>
          <w:rFonts w:hint="eastAsia"/>
          <w:sz w:val="28"/>
          <w:szCs w:val="28"/>
        </w:rPr>
        <w:t>なぜ、</w:t>
      </w:r>
      <w:r>
        <w:rPr>
          <w:rStyle w:val="a6"/>
          <w:rFonts w:hint="eastAsia"/>
          <w:sz w:val="28"/>
          <w:szCs w:val="28"/>
        </w:rPr>
        <w:t>9</w:t>
      </w:r>
      <w:r>
        <w:rPr>
          <w:rStyle w:val="a6"/>
          <w:rFonts w:hint="eastAsia"/>
          <w:sz w:val="28"/>
          <w:szCs w:val="28"/>
        </w:rPr>
        <w:t>割以上の中小企業が助成金を活用できないのか？</w:t>
      </w:r>
    </w:p>
    <w:p w:rsidR="00F2325A" w:rsidRPr="00517A92" w:rsidRDefault="00F2325A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助成金とは</w:t>
      </w:r>
      <w:r w:rsidR="00517A92">
        <w:rPr>
          <w:rFonts w:hint="eastAsia"/>
          <w:sz w:val="24"/>
          <w:szCs w:val="24"/>
        </w:rPr>
        <w:t>？そもそも何？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助成金の基礎知識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中小企業の助成金活用術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助成金と補助金の違い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助成金のメリット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年度おすすめ助成金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大手ハウスメーカー助成金受給合計金額（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社合計　およそ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億円）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なぜ？大手ほど助成金を受給しているのか？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中小企業に助成金が浸透しない理由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中小企業が助成金を活用する方法</w:t>
      </w:r>
    </w:p>
    <w:p w:rsidR="00517A92" w:rsidRPr="00517A92" w:rsidRDefault="00517A92" w:rsidP="00F2325A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社労士のちょっとした裏事情</w:t>
      </w:r>
    </w:p>
    <w:p w:rsidR="00E51575" w:rsidRDefault="00517A92" w:rsidP="00E51575">
      <w:pPr>
        <w:pStyle w:val="ac"/>
        <w:numPr>
          <w:ilvl w:val="0"/>
          <w:numId w:val="4"/>
        </w:numPr>
        <w:ind w:leftChars="0"/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年度おすすめ助成金②</w:t>
      </w:r>
    </w:p>
    <w:p w:rsidR="00517A92" w:rsidRDefault="00517A92" w:rsidP="00517A92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人材確保等支援助成金</w:t>
      </w:r>
    </w:p>
    <w:p w:rsidR="00517A92" w:rsidRDefault="00517A92" w:rsidP="00517A92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キャリアアップ助成金</w:t>
      </w:r>
    </w:p>
    <w:p w:rsidR="00517A92" w:rsidRDefault="00517A92" w:rsidP="00517A92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両立支援等助成金</w:t>
      </w:r>
    </w:p>
    <w:p w:rsidR="00F2325A" w:rsidRDefault="00517A92" w:rsidP="000F4012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時間外労働等改善助成金</w:t>
      </w:r>
    </w:p>
    <w:p w:rsidR="00517A92" w:rsidRDefault="00517A92" w:rsidP="000F4012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人材開発支援助成金</w:t>
      </w:r>
    </w:p>
    <w:p w:rsidR="00855C2B" w:rsidRDefault="00855C2B" w:rsidP="00855C2B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業務改善助成金</w:t>
      </w:r>
    </w:p>
    <w:p w:rsidR="00E51575" w:rsidRDefault="004C3A86" w:rsidP="004C3A86">
      <w:pPr>
        <w:ind w:left="360"/>
        <w:jc w:val="right"/>
      </w:pPr>
      <w:r w:rsidRPr="004C3A86">
        <w:rPr>
          <w:noProof/>
        </w:rPr>
        <w:drawing>
          <wp:inline distT="0" distB="0" distL="0" distR="0">
            <wp:extent cx="3550457" cy="1427480"/>
            <wp:effectExtent l="0" t="0" r="0" b="1270"/>
            <wp:docPr id="2" name="図 2" descr="C:\Users\21\Desktop\ブロック会議\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ブロック会議\3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19" cy="14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75" w:rsidRDefault="00E51575" w:rsidP="00855C2B">
      <w:pPr>
        <w:rPr>
          <w:rStyle w:val="ad"/>
        </w:rPr>
      </w:pPr>
    </w:p>
    <w:p w:rsidR="00855C2B" w:rsidRPr="00E51575" w:rsidRDefault="00855C2B" w:rsidP="00E51575">
      <w:pPr>
        <w:ind w:firstLineChars="100" w:firstLine="211"/>
        <w:rPr>
          <w:rStyle w:val="ad"/>
        </w:rPr>
      </w:pPr>
      <w:r w:rsidRPr="00E51575">
        <w:rPr>
          <w:rStyle w:val="ad"/>
          <w:rFonts w:hint="eastAsia"/>
        </w:rPr>
        <w:t>およそ</w:t>
      </w:r>
      <w:r w:rsidRPr="00E51575">
        <w:rPr>
          <w:rStyle w:val="ad"/>
          <w:rFonts w:hint="eastAsia"/>
        </w:rPr>
        <w:t>1</w:t>
      </w:r>
      <w:r w:rsidRPr="00E51575">
        <w:rPr>
          <w:rStyle w:val="ad"/>
          <w:rFonts w:hint="eastAsia"/>
        </w:rPr>
        <w:t>時間</w:t>
      </w:r>
      <w:r w:rsidRPr="00E51575">
        <w:rPr>
          <w:rStyle w:val="ad"/>
          <w:rFonts w:hint="eastAsia"/>
        </w:rPr>
        <w:t>20</w:t>
      </w:r>
      <w:r w:rsidRPr="00E51575">
        <w:rPr>
          <w:rStyle w:val="ad"/>
          <w:rFonts w:hint="eastAsia"/>
        </w:rPr>
        <w:t>分のセミナーでしたが、内容が非常に濃く</w:t>
      </w:r>
      <w:r w:rsidR="00254DC9" w:rsidRPr="00E51575">
        <w:rPr>
          <w:rStyle w:val="ad"/>
          <w:rFonts w:hint="eastAsia"/>
        </w:rPr>
        <w:t>、ペット霊園業界</w:t>
      </w:r>
      <w:r w:rsidR="004C3A86">
        <w:rPr>
          <w:rStyle w:val="ad"/>
          <w:rFonts w:hint="eastAsia"/>
        </w:rPr>
        <w:t>で</w:t>
      </w:r>
      <w:r w:rsidR="00254DC9" w:rsidRPr="00E51575">
        <w:rPr>
          <w:rStyle w:val="ad"/>
          <w:rFonts w:hint="eastAsia"/>
        </w:rPr>
        <w:t>も申請できる助成金がたくさんあることを学びました。</w:t>
      </w:r>
    </w:p>
    <w:p w:rsidR="00254DC9" w:rsidRPr="00E51575" w:rsidRDefault="00254DC9" w:rsidP="00855C2B">
      <w:pPr>
        <w:rPr>
          <w:rStyle w:val="ad"/>
        </w:rPr>
      </w:pPr>
      <w:r w:rsidRPr="00E51575">
        <w:rPr>
          <w:rStyle w:val="ad"/>
          <w:rFonts w:hint="eastAsia"/>
        </w:rPr>
        <w:t>また、既に「補助金」ではありますが、受給されている</w:t>
      </w:r>
      <w:r w:rsidR="00E51575" w:rsidRPr="00E51575">
        <w:rPr>
          <w:rStyle w:val="ad"/>
          <w:rFonts w:hint="eastAsia"/>
        </w:rPr>
        <w:t>「ピースリー」の石子さんにまとめて頂いた「補助金・助成金獲得資料」も、配布させて頂きました。</w:t>
      </w:r>
    </w:p>
    <w:p w:rsidR="007E1BA7" w:rsidRDefault="007E1BA7" w:rsidP="00855C2B">
      <w:pPr>
        <w:rPr>
          <w:rStyle w:val="ad"/>
        </w:rPr>
      </w:pPr>
    </w:p>
    <w:p w:rsidR="00F2325A" w:rsidRPr="006A1898" w:rsidRDefault="00E51575" w:rsidP="000F4012">
      <w:pPr>
        <w:rPr>
          <w:rFonts w:hint="eastAsia"/>
          <w:b/>
          <w:bCs/>
        </w:rPr>
      </w:pPr>
      <w:r w:rsidRPr="00E51575">
        <w:rPr>
          <w:rStyle w:val="ad"/>
          <w:rFonts w:hint="eastAsia"/>
        </w:rPr>
        <w:t xml:space="preserve">懇親会　</w:t>
      </w:r>
      <w:r w:rsidRPr="00E51575">
        <w:rPr>
          <w:rStyle w:val="ad"/>
          <w:rFonts w:hint="eastAsia"/>
        </w:rPr>
        <w:t>17</w:t>
      </w:r>
      <w:r w:rsidRPr="00E51575">
        <w:rPr>
          <w:rStyle w:val="ad"/>
          <w:rFonts w:hint="eastAsia"/>
        </w:rPr>
        <w:t>：</w:t>
      </w:r>
      <w:r w:rsidRPr="00E51575">
        <w:rPr>
          <w:rStyle w:val="ad"/>
          <w:rFonts w:hint="eastAsia"/>
        </w:rPr>
        <w:t>30</w:t>
      </w:r>
      <w:r w:rsidRPr="00E51575">
        <w:rPr>
          <w:rStyle w:val="ad"/>
          <w:rFonts w:hint="eastAsia"/>
        </w:rPr>
        <w:t>～同ホテル３Ｆにて。神山会長挨拶後、</w:t>
      </w:r>
      <w:r w:rsidRPr="00E51575">
        <w:rPr>
          <w:rStyle w:val="ad"/>
          <w:rFonts w:hint="eastAsia"/>
        </w:rPr>
        <w:t>2</w:t>
      </w:r>
      <w:r w:rsidRPr="00E51575">
        <w:rPr>
          <w:rStyle w:val="ad"/>
          <w:rFonts w:hint="eastAsia"/>
        </w:rPr>
        <w:t>時間弱歓談。</w:t>
      </w:r>
      <w:r w:rsidR="006A1898">
        <w:rPr>
          <w:rStyle w:val="ad"/>
          <w:rFonts w:hint="eastAsia"/>
        </w:rPr>
        <w:t xml:space="preserve">　　　　　　以上</w:t>
      </w:r>
      <w:bookmarkStart w:id="0" w:name="_GoBack"/>
      <w:bookmarkEnd w:id="0"/>
    </w:p>
    <w:sectPr w:rsidR="00F2325A" w:rsidRPr="006A1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FBE"/>
    <w:multiLevelType w:val="hybridMultilevel"/>
    <w:tmpl w:val="FF004C8A"/>
    <w:lvl w:ilvl="0" w:tplc="D3BC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C202F"/>
    <w:multiLevelType w:val="hybridMultilevel"/>
    <w:tmpl w:val="E7CC0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572BA"/>
    <w:multiLevelType w:val="hybridMultilevel"/>
    <w:tmpl w:val="517A2B4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4947D6B"/>
    <w:multiLevelType w:val="hybridMultilevel"/>
    <w:tmpl w:val="A48E6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380036"/>
    <w:multiLevelType w:val="hybridMultilevel"/>
    <w:tmpl w:val="84509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A"/>
    <w:rsid w:val="00014596"/>
    <w:rsid w:val="000F4012"/>
    <w:rsid w:val="00254DC9"/>
    <w:rsid w:val="004C3A86"/>
    <w:rsid w:val="00517A92"/>
    <w:rsid w:val="005A6BBA"/>
    <w:rsid w:val="005E37C2"/>
    <w:rsid w:val="006A1898"/>
    <w:rsid w:val="007E1BA7"/>
    <w:rsid w:val="00855C2B"/>
    <w:rsid w:val="00931F08"/>
    <w:rsid w:val="00BA6732"/>
    <w:rsid w:val="00E51575"/>
    <w:rsid w:val="00F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1F8D4-FF83-4847-B961-32FF76D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67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67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673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6BBA"/>
  </w:style>
  <w:style w:type="character" w:customStyle="1" w:styleId="a4">
    <w:name w:val="日付 (文字)"/>
    <w:basedOn w:val="a0"/>
    <w:link w:val="a3"/>
    <w:uiPriority w:val="99"/>
    <w:semiHidden/>
    <w:rsid w:val="005A6BBA"/>
  </w:style>
  <w:style w:type="paragraph" w:styleId="a5">
    <w:name w:val="No Spacing"/>
    <w:uiPriority w:val="1"/>
    <w:qFormat/>
    <w:rsid w:val="00BA673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A673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Emphasis"/>
    <w:basedOn w:val="a0"/>
    <w:uiPriority w:val="20"/>
    <w:qFormat/>
    <w:rsid w:val="00BA6732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BA673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A6732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Subtle Emphasis"/>
    <w:basedOn w:val="a0"/>
    <w:uiPriority w:val="19"/>
    <w:qFormat/>
    <w:rsid w:val="00BA6732"/>
    <w:rPr>
      <w:i/>
      <w:iCs/>
      <w:color w:val="404040" w:themeColor="text1" w:themeTint="BF"/>
    </w:rPr>
  </w:style>
  <w:style w:type="character" w:customStyle="1" w:styleId="20">
    <w:name w:val="見出し 2 (文字)"/>
    <w:basedOn w:val="a0"/>
    <w:link w:val="2"/>
    <w:uiPriority w:val="9"/>
    <w:rsid w:val="00BA6732"/>
    <w:rPr>
      <w:rFonts w:asciiTheme="majorHAnsi" w:eastAsiaTheme="majorEastAsia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BA67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A6732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List Paragraph"/>
    <w:basedOn w:val="a"/>
    <w:uiPriority w:val="34"/>
    <w:qFormat/>
    <w:rsid w:val="00BA6732"/>
    <w:pPr>
      <w:ind w:leftChars="400" w:left="840"/>
    </w:pPr>
  </w:style>
  <w:style w:type="character" w:styleId="21">
    <w:name w:val="Intense Emphasis"/>
    <w:basedOn w:val="a0"/>
    <w:uiPriority w:val="21"/>
    <w:qFormat/>
    <w:rsid w:val="00BA6732"/>
    <w:rPr>
      <w:i/>
      <w:iCs/>
      <w:color w:val="5B9BD5" w:themeColor="accent1"/>
    </w:rPr>
  </w:style>
  <w:style w:type="character" w:styleId="ad">
    <w:name w:val="Strong"/>
    <w:basedOn w:val="a0"/>
    <w:uiPriority w:val="22"/>
    <w:qFormat/>
    <w:rsid w:val="00BA6732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BA67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2018-04-27T21:46:00Z</dcterms:created>
  <dcterms:modified xsi:type="dcterms:W3CDTF">2018-04-30T21:54:00Z</dcterms:modified>
</cp:coreProperties>
</file>